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B16EA">
        <w:rPr>
          <w:rFonts w:ascii="Times New Roman" w:hAnsi="Times New Roman" w:cs="Times New Roman"/>
          <w:sz w:val="24"/>
          <w:szCs w:val="24"/>
        </w:rPr>
        <w:t>4248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поставку</w:t>
      </w:r>
      <w:r w:rsidR="00330DF8" w:rsidRPr="00330DF8">
        <w:rPr>
          <w:rFonts w:ascii="Times New Roman" w:hAnsi="Times New Roman" w:cs="Times New Roman"/>
          <w:b/>
          <w:sz w:val="24"/>
          <w:szCs w:val="24"/>
        </w:rPr>
        <w:t xml:space="preserve"> запасных частей к очистным устройствам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GoBack"/>
      <w:bookmarkEnd w:id="2"/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1A4EDA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8921E7" w:rsidRPr="008921E7">
        <w:t xml:space="preserve"> </w:t>
      </w:r>
      <w:r w:rsidR="008921E7" w:rsidRPr="008921E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115093, г. Москва, ул. Павловская, д. 7, стр. 1, Бизнес Центр «Павловский», для Секретаря Тендерного Совета</w:t>
      </w:r>
      <w:r w:rsidR="0079652F">
        <w:rPr>
          <w:rFonts w:ascii="Times New Roman" w:hAnsi="Times New Roman" w:cs="Times New Roman"/>
          <w:sz w:val="24"/>
          <w:szCs w:val="24"/>
        </w:rPr>
        <w:t>.</w:t>
      </w:r>
    </w:p>
    <w:p w:rsidR="004B16EA" w:rsidRPr="004B16EA" w:rsidRDefault="004B16EA" w:rsidP="004B16EA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B16E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4B16E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4B16EA" w:rsidRPr="004B16EA" w:rsidRDefault="004B16EA" w:rsidP="004B16EA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 xml:space="preserve">4. Критерии оценки участников тендера/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Pr="000D5005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Pr="000D5005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Criteria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Pr="00330DF8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D5005">
        <w:rPr>
          <w:rFonts w:ascii="Times New Roman" w:hAnsi="Times New Roman" w:cs="Times New Roman"/>
          <w:sz w:val="24"/>
          <w:szCs w:val="24"/>
        </w:rPr>
        <w:t>Наличие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опыта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работы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по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поставкам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0DF8">
        <w:rPr>
          <w:rFonts w:ascii="Times New Roman" w:hAnsi="Times New Roman" w:cs="Times New Roman"/>
          <w:sz w:val="24"/>
          <w:szCs w:val="24"/>
        </w:rPr>
        <w:t>запасных</w:t>
      </w:r>
      <w:r w:rsidR="00330DF8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0DF8">
        <w:rPr>
          <w:rFonts w:ascii="Times New Roman" w:hAnsi="Times New Roman" w:cs="Times New Roman"/>
          <w:sz w:val="24"/>
          <w:szCs w:val="24"/>
        </w:rPr>
        <w:t>частей</w:t>
      </w:r>
      <w:r w:rsidR="00330DF8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0DF8">
        <w:rPr>
          <w:rFonts w:ascii="Times New Roman" w:hAnsi="Times New Roman" w:cs="Times New Roman"/>
          <w:sz w:val="24"/>
          <w:szCs w:val="24"/>
        </w:rPr>
        <w:t>к</w:t>
      </w:r>
      <w:r w:rsidR="00330DF8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0DF8">
        <w:rPr>
          <w:rFonts w:ascii="Times New Roman" w:hAnsi="Times New Roman" w:cs="Times New Roman"/>
          <w:sz w:val="24"/>
          <w:szCs w:val="24"/>
        </w:rPr>
        <w:t>очистным</w:t>
      </w:r>
      <w:r w:rsidR="00330DF8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0DF8">
        <w:rPr>
          <w:rFonts w:ascii="Times New Roman" w:hAnsi="Times New Roman" w:cs="Times New Roman"/>
          <w:sz w:val="24"/>
          <w:szCs w:val="24"/>
        </w:rPr>
        <w:t>скребкам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previous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exper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ience</w:t>
      </w:r>
      <w:r w:rsidR="00604EFD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04EFD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04EFD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="00604EFD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04EFD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04EFD" w:rsidRPr="00330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0DF8">
        <w:rPr>
          <w:rFonts w:ascii="Times New Roman" w:hAnsi="Times New Roman" w:cs="Times New Roman"/>
          <w:sz w:val="24"/>
          <w:szCs w:val="24"/>
          <w:lang w:val="en-US"/>
        </w:rPr>
        <w:t>spare parts to the pigging equipment</w:t>
      </w:r>
      <w:r w:rsidRPr="00330DF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должен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являться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производителем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D5005">
        <w:rPr>
          <w:rFonts w:ascii="Times New Roman" w:hAnsi="Times New Roman" w:cs="Times New Roman"/>
          <w:sz w:val="24"/>
          <w:szCs w:val="24"/>
        </w:rPr>
        <w:t>авторизованным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дилером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производителя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 xml:space="preserve"> / The bidder is the manufacturer / authorized dealer of pump’s manufacturer. </w:t>
      </w:r>
    </w:p>
    <w:p w:rsidR="000D5005" w:rsidRPr="000D500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1641" w:rsidRPr="000D500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601641" w:rsidRPr="000D500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sectPr w:rsidR="00601641" w:rsidRPr="000D500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7E" w:rsidRDefault="00F4067E" w:rsidP="00D408E3">
      <w:pPr>
        <w:spacing w:before="0" w:after="0" w:line="240" w:lineRule="auto"/>
      </w:pPr>
      <w:r>
        <w:separator/>
      </w:r>
    </w:p>
  </w:endnote>
  <w:endnote w:type="continuationSeparator" w:id="0">
    <w:p w:rsidR="00F4067E" w:rsidRDefault="00F4067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B16E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B16E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7E" w:rsidRDefault="00F4067E" w:rsidP="00D408E3">
      <w:pPr>
        <w:spacing w:before="0" w:after="0" w:line="240" w:lineRule="auto"/>
      </w:pPr>
      <w:r>
        <w:separator/>
      </w:r>
    </w:p>
  </w:footnote>
  <w:footnote w:type="continuationSeparator" w:id="0">
    <w:p w:rsidR="00F4067E" w:rsidRDefault="00F4067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9365E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F15F01A-85F8-4558-9CC1-4C383BB7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19</cp:revision>
  <cp:lastPrinted>2015-04-07T13:30:00Z</cp:lastPrinted>
  <dcterms:created xsi:type="dcterms:W3CDTF">2016-11-10T08:21:00Z</dcterms:created>
  <dcterms:modified xsi:type="dcterms:W3CDTF">2020-07-29T09:50:00Z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